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04" w:rsidRDefault="00DB067C">
      <w:pPr>
        <w:spacing w:line="259" w:lineRule="auto"/>
        <w:ind w:left="1670" w:right="0" w:firstLine="0"/>
      </w:pPr>
      <w:r>
        <w:rPr>
          <w:b/>
          <w:sz w:val="36"/>
          <w:u w:val="single" w:color="000000"/>
        </w:rPr>
        <w:t>KAPPA ALPHA PSI FRATERNITY INC</w:t>
      </w:r>
      <w:r>
        <w:rPr>
          <w:b/>
          <w:sz w:val="36"/>
        </w:rPr>
        <w:t xml:space="preserve"> </w:t>
      </w:r>
    </w:p>
    <w:p w:rsidR="00B24904" w:rsidRDefault="00DB067C">
      <w:pPr>
        <w:spacing w:after="16" w:line="259" w:lineRule="auto"/>
        <w:ind w:left="303" w:right="0" w:firstLine="0"/>
        <w:jc w:val="center"/>
      </w:pPr>
      <w:r>
        <w:t xml:space="preserve"> </w:t>
      </w:r>
    </w:p>
    <w:p w:rsidR="00B24904" w:rsidRDefault="00DB067C">
      <w:pPr>
        <w:spacing w:line="259" w:lineRule="auto"/>
        <w:ind w:left="243" w:right="0" w:firstLine="0"/>
        <w:jc w:val="center"/>
      </w:pPr>
      <w:r>
        <w:rPr>
          <w:sz w:val="28"/>
          <w:u w:val="single" w:color="000000"/>
        </w:rPr>
        <w:t>NORTHERN PROVINCE</w:t>
      </w:r>
      <w:r>
        <w:rPr>
          <w:sz w:val="28"/>
        </w:rPr>
        <w:t xml:space="preserve"> </w:t>
      </w:r>
    </w:p>
    <w:p w:rsidR="00B24904" w:rsidRDefault="00DB067C">
      <w:pPr>
        <w:spacing w:after="84" w:line="259" w:lineRule="auto"/>
        <w:ind w:left="303" w:right="0" w:firstLine="0"/>
        <w:jc w:val="center"/>
      </w:pPr>
      <w:r>
        <w:t xml:space="preserve"> </w:t>
      </w:r>
    </w:p>
    <w:p w:rsidR="00B24904" w:rsidRDefault="00DB067C">
      <w:pPr>
        <w:spacing w:line="259" w:lineRule="auto"/>
        <w:ind w:left="254" w:right="5"/>
        <w:jc w:val="center"/>
      </w:pPr>
      <w:r>
        <w:rPr>
          <w:sz w:val="36"/>
          <w:u w:val="single" w:color="000000"/>
        </w:rPr>
        <w:t>JOHN D. RUSSELL AWARD</w:t>
      </w:r>
      <w:r>
        <w:rPr>
          <w:sz w:val="36"/>
        </w:rPr>
        <w:t xml:space="preserve"> </w:t>
      </w:r>
    </w:p>
    <w:p w:rsidR="00B24904" w:rsidRDefault="00DB067C">
      <w:pPr>
        <w:spacing w:line="259" w:lineRule="auto"/>
        <w:ind w:left="1330" w:right="0" w:firstLine="0"/>
      </w:pPr>
      <w:r>
        <w:rPr>
          <w:sz w:val="36"/>
        </w:rPr>
        <w:t xml:space="preserve">(Outstanding Undergraduate Brother of the Year) </w:t>
      </w:r>
    </w:p>
    <w:p w:rsidR="00B24904" w:rsidRDefault="00DB067C">
      <w:pPr>
        <w:spacing w:line="259" w:lineRule="auto"/>
        <w:ind w:left="221" w:right="0" w:firstLine="0"/>
      </w:pPr>
      <w:r>
        <w:rPr>
          <w:sz w:val="36"/>
        </w:rPr>
        <w:t xml:space="preserve"> </w:t>
      </w:r>
    </w:p>
    <w:p w:rsidR="00B24904" w:rsidRDefault="00DB067C">
      <w:pPr>
        <w:spacing w:line="259" w:lineRule="auto"/>
        <w:ind w:left="221" w:right="0" w:firstLine="0"/>
      </w:pPr>
      <w:r>
        <w:t xml:space="preserve"> </w:t>
      </w:r>
    </w:p>
    <w:p w:rsidR="00B24904" w:rsidRDefault="00DB067C">
      <w:pPr>
        <w:numPr>
          <w:ilvl w:val="0"/>
          <w:numId w:val="1"/>
        </w:numPr>
        <w:spacing w:line="238" w:lineRule="auto"/>
        <w:ind w:hanging="403"/>
      </w:pPr>
      <w:r>
        <w:t xml:space="preserve">There shall be a </w:t>
      </w:r>
      <w:r>
        <w:rPr>
          <w:b/>
          <w:i/>
        </w:rPr>
        <w:t>John D. Russell Award</w:t>
      </w:r>
      <w:r>
        <w:t xml:space="preserve"> for the Northern Province; available only to active members in good standing with the Fraternity for outstanding achievement, as described below: </w:t>
      </w:r>
    </w:p>
    <w:p w:rsidR="00B24904" w:rsidRDefault="00DB067C">
      <w:pPr>
        <w:spacing w:line="259" w:lineRule="auto"/>
        <w:ind w:left="221" w:right="0" w:firstLine="0"/>
      </w:pPr>
      <w:r>
        <w:t xml:space="preserve"> </w:t>
      </w:r>
    </w:p>
    <w:p w:rsidR="00B24904" w:rsidRDefault="00DB067C">
      <w:pPr>
        <w:spacing w:line="259" w:lineRule="auto"/>
        <w:ind w:left="221" w:right="0" w:firstLine="0"/>
      </w:pPr>
      <w:r>
        <w:t xml:space="preserve"> </w:t>
      </w:r>
    </w:p>
    <w:p w:rsidR="00B24904" w:rsidRDefault="00DB067C">
      <w:pPr>
        <w:numPr>
          <w:ilvl w:val="0"/>
          <w:numId w:val="1"/>
        </w:numPr>
        <w:ind w:hanging="403"/>
      </w:pPr>
      <w:r>
        <w:t xml:space="preserve">Only such </w:t>
      </w:r>
      <w:r>
        <w:rPr>
          <w:i/>
        </w:rPr>
        <w:t>active members shall be considered</w:t>
      </w:r>
      <w:r>
        <w:t xml:space="preserve"> for the award as are determined to be eligible for candidacy in accordance with the following standards: </w:t>
      </w:r>
    </w:p>
    <w:p w:rsidR="00B24904" w:rsidRDefault="00DB067C" w:rsidP="00065FAA">
      <w:pPr>
        <w:spacing w:line="259" w:lineRule="auto"/>
        <w:ind w:left="221" w:right="0" w:firstLine="0"/>
      </w:pPr>
      <w:r>
        <w:t xml:space="preserve">  </w:t>
      </w:r>
    </w:p>
    <w:p w:rsidR="00B24904" w:rsidRDefault="00DB067C">
      <w:pPr>
        <w:numPr>
          <w:ilvl w:val="1"/>
          <w:numId w:val="1"/>
        </w:numPr>
        <w:ind w:right="56" w:hanging="538"/>
      </w:pPr>
      <w:r>
        <w:t xml:space="preserve">A candidate </w:t>
      </w:r>
      <w:r>
        <w:rPr>
          <w:i/>
        </w:rPr>
        <w:t>must be in good standing</w:t>
      </w:r>
      <w:r>
        <w:t xml:space="preserve"> with his college, active chapter, Province and Grand Chapter in strict accordance with college regulations and Fraternity statutes. </w:t>
      </w:r>
    </w:p>
    <w:p w:rsidR="00B24904" w:rsidRDefault="00DB067C">
      <w:pPr>
        <w:spacing w:after="64" w:line="259" w:lineRule="auto"/>
        <w:ind w:left="403" w:right="0" w:firstLine="0"/>
      </w:pPr>
      <w:r>
        <w:t xml:space="preserve"> </w:t>
      </w:r>
    </w:p>
    <w:p w:rsidR="00B24904" w:rsidRDefault="00DB067C">
      <w:pPr>
        <w:numPr>
          <w:ilvl w:val="1"/>
          <w:numId w:val="1"/>
        </w:numPr>
        <w:ind w:right="56" w:hanging="538"/>
      </w:pPr>
      <w:r>
        <w:t xml:space="preserve">A candidate </w:t>
      </w:r>
      <w:r>
        <w:rPr>
          <w:i/>
        </w:rPr>
        <w:t>must be financial</w:t>
      </w:r>
      <w:r>
        <w:t xml:space="preserve"> with </w:t>
      </w:r>
      <w:r>
        <w:rPr>
          <w:u w:val="single" w:color="000000"/>
        </w:rPr>
        <w:t>ALL</w:t>
      </w:r>
      <w:r>
        <w:t xml:space="preserve"> levels of the fraternity. </w:t>
      </w:r>
    </w:p>
    <w:p w:rsidR="00B24904" w:rsidRDefault="00DB067C">
      <w:pPr>
        <w:spacing w:after="64" w:line="259" w:lineRule="auto"/>
        <w:ind w:left="403" w:right="0" w:firstLine="0"/>
      </w:pPr>
      <w:r>
        <w:t xml:space="preserve"> </w:t>
      </w:r>
    </w:p>
    <w:p w:rsidR="00B24904" w:rsidRDefault="00DB067C">
      <w:pPr>
        <w:numPr>
          <w:ilvl w:val="1"/>
          <w:numId w:val="1"/>
        </w:numPr>
        <w:ind w:right="56" w:hanging="538"/>
      </w:pPr>
      <w:r>
        <w:t xml:space="preserve">A candidate’s character must reflect creditably upon himself, his college and his fraternity. </w:t>
      </w:r>
    </w:p>
    <w:p w:rsidR="00B24904" w:rsidRDefault="00DB067C">
      <w:pPr>
        <w:spacing w:after="69" w:line="259" w:lineRule="auto"/>
        <w:ind w:left="403" w:right="0" w:firstLine="0"/>
      </w:pPr>
      <w:r>
        <w:t xml:space="preserve"> </w:t>
      </w:r>
    </w:p>
    <w:p w:rsidR="00B24904" w:rsidRDefault="00DB067C">
      <w:pPr>
        <w:numPr>
          <w:ilvl w:val="1"/>
          <w:numId w:val="1"/>
        </w:numPr>
        <w:ind w:right="56" w:hanging="538"/>
      </w:pPr>
      <w:r>
        <w:t xml:space="preserve">The candidate should have demonstrated interest in the fraternity beyond the payment of dues and assessments. </w:t>
      </w:r>
    </w:p>
    <w:p w:rsidR="00B24904" w:rsidRDefault="00DB067C">
      <w:pPr>
        <w:spacing w:after="65" w:line="259" w:lineRule="auto"/>
        <w:ind w:left="403" w:right="0" w:firstLine="0"/>
      </w:pPr>
      <w:r>
        <w:t xml:space="preserve"> </w:t>
      </w:r>
    </w:p>
    <w:p w:rsidR="00B24904" w:rsidRDefault="00DB067C">
      <w:pPr>
        <w:numPr>
          <w:ilvl w:val="1"/>
          <w:numId w:val="1"/>
        </w:numPr>
        <w:ind w:right="56" w:hanging="538"/>
      </w:pPr>
      <w:r>
        <w:t xml:space="preserve">The achievement which is the principal basis for candidacy must be of an outstanding nature. </w:t>
      </w:r>
    </w:p>
    <w:p w:rsidR="00B24904" w:rsidRDefault="00DB067C">
      <w:pPr>
        <w:spacing w:after="69" w:line="259" w:lineRule="auto"/>
        <w:ind w:left="403" w:right="0" w:firstLine="0"/>
      </w:pPr>
      <w:r>
        <w:t xml:space="preserve"> </w:t>
      </w:r>
    </w:p>
    <w:p w:rsidR="00B24904" w:rsidRDefault="00DB067C">
      <w:pPr>
        <w:numPr>
          <w:ilvl w:val="1"/>
          <w:numId w:val="1"/>
        </w:numPr>
        <w:ind w:right="56" w:hanging="538"/>
      </w:pPr>
      <w:r>
        <w:t xml:space="preserve">All petitions must be typed and bound or they will not be considered.  Additional copies must be typed but not necessarily bound.  </w:t>
      </w:r>
    </w:p>
    <w:p w:rsidR="00065FAA" w:rsidRDefault="00DB067C" w:rsidP="00065FAA">
      <w:pPr>
        <w:spacing w:line="259" w:lineRule="auto"/>
        <w:ind w:left="437" w:right="0" w:firstLine="0"/>
      </w:pPr>
      <w:r>
        <w:t xml:space="preserve"> </w:t>
      </w:r>
    </w:p>
    <w:p w:rsidR="00065FAA" w:rsidRDefault="00065FAA" w:rsidP="00065FAA">
      <w:pPr>
        <w:numPr>
          <w:ilvl w:val="1"/>
          <w:numId w:val="2"/>
        </w:numPr>
        <w:spacing w:after="12"/>
        <w:ind w:right="0" w:hanging="360"/>
        <w:jc w:val="both"/>
      </w:pPr>
      <w:r>
        <w:t>All petitions must include minimum the original petition plus two (2) additional copies.</w:t>
      </w:r>
    </w:p>
    <w:p w:rsidR="00B24904" w:rsidRDefault="00B24904">
      <w:pPr>
        <w:spacing w:line="259" w:lineRule="auto"/>
        <w:ind w:left="403" w:right="0" w:firstLine="0"/>
      </w:pPr>
    </w:p>
    <w:p w:rsidR="00B24904" w:rsidRDefault="00DB067C">
      <w:pPr>
        <w:spacing w:line="259" w:lineRule="auto"/>
        <w:ind w:left="941" w:right="0" w:firstLine="0"/>
      </w:pPr>
      <w:r>
        <w:t xml:space="preserve"> </w:t>
      </w:r>
    </w:p>
    <w:p w:rsidR="00065FAA" w:rsidRDefault="00065FAA">
      <w:pPr>
        <w:spacing w:after="160" w:line="259" w:lineRule="auto"/>
        <w:ind w:left="0" w:right="0" w:firstLine="0"/>
        <w:rPr>
          <w:sz w:val="36"/>
          <w:u w:val="single" w:color="000000"/>
        </w:rPr>
      </w:pPr>
      <w:r>
        <w:rPr>
          <w:sz w:val="36"/>
          <w:u w:val="single" w:color="000000"/>
        </w:rPr>
        <w:br w:type="page"/>
      </w:r>
    </w:p>
    <w:p w:rsidR="00B24904" w:rsidRDefault="00DB067C">
      <w:pPr>
        <w:spacing w:line="259" w:lineRule="auto"/>
        <w:ind w:left="254" w:right="0"/>
        <w:jc w:val="center"/>
      </w:pPr>
      <w:r>
        <w:rPr>
          <w:sz w:val="36"/>
          <w:u w:val="single" w:color="000000"/>
        </w:rPr>
        <w:lastRenderedPageBreak/>
        <w:t>PETITION FOR JOHN D. RUSSELL AWARD</w:t>
      </w:r>
      <w:r>
        <w:rPr>
          <w:sz w:val="36"/>
        </w:rPr>
        <w:t xml:space="preserve"> </w:t>
      </w:r>
    </w:p>
    <w:p w:rsidR="00B24904" w:rsidRDefault="00DB067C">
      <w:pPr>
        <w:spacing w:line="259" w:lineRule="auto"/>
        <w:ind w:left="221" w:right="0" w:firstLine="0"/>
      </w:pPr>
      <w:r>
        <w:t xml:space="preserve"> </w:t>
      </w:r>
    </w:p>
    <w:p w:rsidR="00B24904" w:rsidRDefault="00DB067C">
      <w:pPr>
        <w:spacing w:line="259" w:lineRule="auto"/>
        <w:ind w:left="221" w:right="0" w:firstLine="0"/>
      </w:pPr>
      <w:r>
        <w:t xml:space="preserve"> </w:t>
      </w:r>
    </w:p>
    <w:tbl>
      <w:tblPr>
        <w:tblStyle w:val="TableGrid"/>
        <w:tblW w:w="9041" w:type="dxa"/>
        <w:tblInd w:w="221" w:type="dxa"/>
        <w:tblLook w:val="04A0" w:firstRow="1" w:lastRow="0" w:firstColumn="1" w:lastColumn="0" w:noHBand="0" w:noVBand="1"/>
      </w:tblPr>
      <w:tblGrid>
        <w:gridCol w:w="2880"/>
        <w:gridCol w:w="5040"/>
        <w:gridCol w:w="1121"/>
      </w:tblGrid>
      <w:tr w:rsidR="00B24904">
        <w:trPr>
          <w:trHeight w:val="524"/>
        </w:trPr>
        <w:tc>
          <w:tcPr>
            <w:tcW w:w="2880" w:type="dxa"/>
            <w:tcBorders>
              <w:top w:val="nil"/>
              <w:left w:val="nil"/>
              <w:bottom w:val="nil"/>
              <w:right w:val="nil"/>
            </w:tcBorders>
          </w:tcPr>
          <w:p w:rsidR="00B24904" w:rsidRDefault="00DB067C">
            <w:pPr>
              <w:spacing w:line="259" w:lineRule="auto"/>
              <w:ind w:left="0" w:right="0" w:firstLine="0"/>
            </w:pPr>
            <w:r>
              <w:t xml:space="preserve">Candidate’s Name: </w:t>
            </w:r>
          </w:p>
          <w:p w:rsidR="00B24904" w:rsidRDefault="00DB067C">
            <w:pPr>
              <w:spacing w:line="259" w:lineRule="auto"/>
              <w:ind w:left="0" w:right="0" w:firstLine="0"/>
            </w:pPr>
            <w:r>
              <w:t xml:space="preserve">  </w:t>
            </w:r>
          </w:p>
        </w:tc>
        <w:tc>
          <w:tcPr>
            <w:tcW w:w="5040" w:type="dxa"/>
            <w:tcBorders>
              <w:top w:val="nil"/>
              <w:left w:val="nil"/>
              <w:bottom w:val="nil"/>
              <w:right w:val="nil"/>
            </w:tcBorders>
          </w:tcPr>
          <w:p w:rsidR="00B24904" w:rsidRDefault="00DB067C">
            <w:pPr>
              <w:spacing w:line="259" w:lineRule="auto"/>
              <w:ind w:left="0" w:right="0" w:firstLine="0"/>
            </w:pPr>
            <w:r>
              <w:t xml:space="preserve">____________________________________ </w:t>
            </w:r>
          </w:p>
        </w:tc>
        <w:tc>
          <w:tcPr>
            <w:tcW w:w="1121" w:type="dxa"/>
            <w:tcBorders>
              <w:top w:val="nil"/>
              <w:left w:val="nil"/>
              <w:bottom w:val="nil"/>
              <w:right w:val="nil"/>
            </w:tcBorders>
          </w:tcPr>
          <w:p w:rsidR="00B24904" w:rsidRDefault="00B24904">
            <w:pPr>
              <w:spacing w:after="160" w:line="259" w:lineRule="auto"/>
              <w:ind w:left="0" w:right="0" w:firstLine="0"/>
            </w:pPr>
          </w:p>
        </w:tc>
      </w:tr>
      <w:tr w:rsidR="00B24904">
        <w:trPr>
          <w:trHeight w:val="552"/>
        </w:trPr>
        <w:tc>
          <w:tcPr>
            <w:tcW w:w="2880" w:type="dxa"/>
            <w:tcBorders>
              <w:top w:val="nil"/>
              <w:left w:val="nil"/>
              <w:bottom w:val="nil"/>
              <w:right w:val="nil"/>
            </w:tcBorders>
          </w:tcPr>
          <w:p w:rsidR="00B24904" w:rsidRDefault="00DB067C">
            <w:pPr>
              <w:spacing w:line="259" w:lineRule="auto"/>
              <w:ind w:left="0" w:right="0" w:firstLine="0"/>
            </w:pPr>
            <w:r>
              <w:t xml:space="preserve">Active Chapter: </w:t>
            </w:r>
          </w:p>
          <w:p w:rsidR="00B24904" w:rsidRDefault="00DB067C">
            <w:pPr>
              <w:spacing w:line="259" w:lineRule="auto"/>
              <w:ind w:left="0" w:right="0" w:firstLine="0"/>
            </w:pPr>
            <w:r>
              <w:t xml:space="preserve"> </w:t>
            </w:r>
          </w:p>
        </w:tc>
        <w:tc>
          <w:tcPr>
            <w:tcW w:w="5040" w:type="dxa"/>
            <w:tcBorders>
              <w:top w:val="nil"/>
              <w:left w:val="nil"/>
              <w:bottom w:val="nil"/>
              <w:right w:val="nil"/>
            </w:tcBorders>
          </w:tcPr>
          <w:p w:rsidR="00B24904" w:rsidRDefault="00DB067C">
            <w:pPr>
              <w:spacing w:line="259" w:lineRule="auto"/>
              <w:ind w:left="0" w:right="0" w:firstLine="0"/>
            </w:pPr>
            <w:r>
              <w:t xml:space="preserve">____________________________________ </w:t>
            </w:r>
          </w:p>
        </w:tc>
        <w:tc>
          <w:tcPr>
            <w:tcW w:w="1121" w:type="dxa"/>
            <w:tcBorders>
              <w:top w:val="nil"/>
              <w:left w:val="nil"/>
              <w:bottom w:val="nil"/>
              <w:right w:val="nil"/>
            </w:tcBorders>
          </w:tcPr>
          <w:p w:rsidR="00B24904" w:rsidRDefault="00B24904">
            <w:pPr>
              <w:spacing w:after="160" w:line="259" w:lineRule="auto"/>
              <w:ind w:left="0" w:right="0" w:firstLine="0"/>
            </w:pPr>
          </w:p>
        </w:tc>
      </w:tr>
      <w:tr w:rsidR="00B24904">
        <w:trPr>
          <w:trHeight w:val="552"/>
        </w:trPr>
        <w:tc>
          <w:tcPr>
            <w:tcW w:w="2880" w:type="dxa"/>
            <w:tcBorders>
              <w:top w:val="nil"/>
              <w:left w:val="nil"/>
              <w:bottom w:val="nil"/>
              <w:right w:val="nil"/>
            </w:tcBorders>
          </w:tcPr>
          <w:p w:rsidR="00B24904" w:rsidRDefault="00DB067C">
            <w:pPr>
              <w:spacing w:line="259" w:lineRule="auto"/>
              <w:ind w:left="0" w:right="0" w:firstLine="0"/>
            </w:pPr>
            <w:r>
              <w:t xml:space="preserve">College: </w:t>
            </w:r>
          </w:p>
          <w:p w:rsidR="00B24904" w:rsidRDefault="00DB067C">
            <w:pPr>
              <w:spacing w:line="259" w:lineRule="auto"/>
              <w:ind w:left="0" w:right="0" w:firstLine="0"/>
            </w:pPr>
            <w:r>
              <w:t xml:space="preserve"> </w:t>
            </w:r>
          </w:p>
        </w:tc>
        <w:tc>
          <w:tcPr>
            <w:tcW w:w="5040" w:type="dxa"/>
            <w:tcBorders>
              <w:top w:val="nil"/>
              <w:left w:val="nil"/>
              <w:bottom w:val="nil"/>
              <w:right w:val="nil"/>
            </w:tcBorders>
          </w:tcPr>
          <w:p w:rsidR="00B24904" w:rsidRDefault="00DB067C">
            <w:pPr>
              <w:spacing w:line="259" w:lineRule="auto"/>
              <w:ind w:left="0" w:right="0" w:firstLine="0"/>
            </w:pPr>
            <w:r>
              <w:t xml:space="preserve">____________________________________ </w:t>
            </w:r>
          </w:p>
        </w:tc>
        <w:tc>
          <w:tcPr>
            <w:tcW w:w="1121" w:type="dxa"/>
            <w:tcBorders>
              <w:top w:val="nil"/>
              <w:left w:val="nil"/>
              <w:bottom w:val="nil"/>
              <w:right w:val="nil"/>
            </w:tcBorders>
          </w:tcPr>
          <w:p w:rsidR="00B24904" w:rsidRDefault="00B24904">
            <w:pPr>
              <w:spacing w:after="160" w:line="259" w:lineRule="auto"/>
              <w:ind w:left="0" w:right="0" w:firstLine="0"/>
            </w:pPr>
          </w:p>
        </w:tc>
      </w:tr>
      <w:tr w:rsidR="00B24904">
        <w:trPr>
          <w:trHeight w:val="552"/>
        </w:trPr>
        <w:tc>
          <w:tcPr>
            <w:tcW w:w="2880" w:type="dxa"/>
            <w:tcBorders>
              <w:top w:val="nil"/>
              <w:left w:val="nil"/>
              <w:bottom w:val="nil"/>
              <w:right w:val="nil"/>
            </w:tcBorders>
          </w:tcPr>
          <w:p w:rsidR="00B24904" w:rsidRDefault="00DB067C">
            <w:pPr>
              <w:spacing w:line="259" w:lineRule="auto"/>
              <w:ind w:left="0" w:right="0" w:firstLine="0"/>
            </w:pPr>
            <w:r>
              <w:t xml:space="preserve">Date Initiated: </w:t>
            </w:r>
          </w:p>
          <w:p w:rsidR="00B24904" w:rsidRDefault="00DB067C">
            <w:pPr>
              <w:spacing w:line="259" w:lineRule="auto"/>
              <w:ind w:left="0" w:right="0" w:firstLine="0"/>
            </w:pPr>
            <w:r>
              <w:t xml:space="preserve"> </w:t>
            </w:r>
          </w:p>
        </w:tc>
        <w:tc>
          <w:tcPr>
            <w:tcW w:w="5040" w:type="dxa"/>
            <w:tcBorders>
              <w:top w:val="nil"/>
              <w:left w:val="nil"/>
              <w:bottom w:val="nil"/>
              <w:right w:val="nil"/>
            </w:tcBorders>
          </w:tcPr>
          <w:p w:rsidR="00B24904" w:rsidRDefault="00DB067C">
            <w:pPr>
              <w:spacing w:line="259" w:lineRule="auto"/>
              <w:ind w:left="0" w:right="0" w:firstLine="0"/>
            </w:pPr>
            <w:r>
              <w:t xml:space="preserve">____________________________________ </w:t>
            </w:r>
          </w:p>
        </w:tc>
        <w:tc>
          <w:tcPr>
            <w:tcW w:w="1121" w:type="dxa"/>
            <w:tcBorders>
              <w:top w:val="nil"/>
              <w:left w:val="nil"/>
              <w:bottom w:val="nil"/>
              <w:right w:val="nil"/>
            </w:tcBorders>
          </w:tcPr>
          <w:p w:rsidR="00B24904" w:rsidRDefault="00B24904">
            <w:pPr>
              <w:spacing w:after="160" w:line="259" w:lineRule="auto"/>
              <w:ind w:left="0" w:right="0" w:firstLine="0"/>
            </w:pPr>
          </w:p>
        </w:tc>
      </w:tr>
      <w:tr w:rsidR="00B24904">
        <w:trPr>
          <w:trHeight w:val="246"/>
        </w:trPr>
        <w:tc>
          <w:tcPr>
            <w:tcW w:w="2880" w:type="dxa"/>
            <w:tcBorders>
              <w:top w:val="nil"/>
              <w:left w:val="nil"/>
              <w:bottom w:val="nil"/>
              <w:right w:val="nil"/>
            </w:tcBorders>
          </w:tcPr>
          <w:p w:rsidR="00B24904" w:rsidRDefault="00DB067C">
            <w:pPr>
              <w:spacing w:line="259" w:lineRule="auto"/>
              <w:ind w:left="0" w:right="0" w:firstLine="0"/>
            </w:pPr>
            <w:r>
              <w:t xml:space="preserve">Overall GPA:* </w:t>
            </w:r>
          </w:p>
        </w:tc>
        <w:tc>
          <w:tcPr>
            <w:tcW w:w="5040" w:type="dxa"/>
            <w:tcBorders>
              <w:top w:val="nil"/>
              <w:left w:val="nil"/>
              <w:bottom w:val="nil"/>
              <w:right w:val="nil"/>
            </w:tcBorders>
          </w:tcPr>
          <w:p w:rsidR="00B24904" w:rsidRDefault="00DB067C">
            <w:pPr>
              <w:spacing w:line="259" w:lineRule="auto"/>
              <w:ind w:left="0" w:right="0" w:firstLine="0"/>
            </w:pPr>
            <w:r>
              <w:t xml:space="preserve">____________________________________ </w:t>
            </w:r>
          </w:p>
        </w:tc>
        <w:tc>
          <w:tcPr>
            <w:tcW w:w="1121" w:type="dxa"/>
            <w:tcBorders>
              <w:top w:val="nil"/>
              <w:left w:val="nil"/>
              <w:bottom w:val="nil"/>
              <w:right w:val="nil"/>
            </w:tcBorders>
          </w:tcPr>
          <w:p w:rsidR="00B24904" w:rsidRDefault="00DB067C">
            <w:pPr>
              <w:spacing w:line="259" w:lineRule="auto"/>
              <w:ind w:left="0" w:right="0" w:firstLine="0"/>
              <w:jc w:val="both"/>
            </w:pPr>
            <w:r>
              <w:t xml:space="preserve">(10 Points) </w:t>
            </w:r>
          </w:p>
        </w:tc>
      </w:tr>
    </w:tbl>
    <w:p w:rsidR="00B24904" w:rsidRDefault="00DB067C">
      <w:pPr>
        <w:spacing w:after="84" w:line="259" w:lineRule="auto"/>
        <w:ind w:left="221" w:right="0" w:firstLine="0"/>
      </w:pPr>
      <w:r>
        <w:t xml:space="preserve"> </w:t>
      </w:r>
    </w:p>
    <w:p w:rsidR="00B24904" w:rsidRDefault="00DB067C" w:rsidP="00065FAA">
      <w:pPr>
        <w:spacing w:line="259" w:lineRule="auto"/>
        <w:ind w:left="90" w:right="0" w:firstLine="0"/>
      </w:pPr>
      <w:r>
        <w:rPr>
          <w:sz w:val="36"/>
          <w:u w:val="single" w:color="000000"/>
        </w:rPr>
        <w:t>OUTSTANDING CONTRIBUTIONS TO THE FRATERNITY:</w:t>
      </w:r>
      <w:r>
        <w:rPr>
          <w:sz w:val="36"/>
        </w:rPr>
        <w:t xml:space="preserve"> </w:t>
      </w:r>
    </w:p>
    <w:p w:rsidR="00B24904" w:rsidRDefault="00DB067C">
      <w:pPr>
        <w:spacing w:line="259" w:lineRule="auto"/>
        <w:ind w:left="303" w:right="0" w:firstLine="0"/>
        <w:jc w:val="center"/>
      </w:pPr>
      <w:r>
        <w:t xml:space="preserve"> </w:t>
      </w:r>
    </w:p>
    <w:p w:rsidR="00B24904" w:rsidRDefault="00DB067C">
      <w:pPr>
        <w:ind w:left="216" w:right="56"/>
      </w:pPr>
      <w:r>
        <w:t>National Level</w:t>
      </w:r>
      <w:proofErr w:type="gramStart"/>
      <w:r>
        <w:t>........................................................................................................(</w:t>
      </w:r>
      <w:proofErr w:type="gramEnd"/>
      <w:r>
        <w:t xml:space="preserve">20 Pts) </w:t>
      </w:r>
    </w:p>
    <w:p w:rsidR="00B24904" w:rsidRDefault="00DB067C">
      <w:pPr>
        <w:spacing w:after="8" w:line="259" w:lineRule="auto"/>
        <w:ind w:left="221" w:right="0" w:firstLine="0"/>
      </w:pPr>
      <w:r>
        <w:t xml:space="preserve"> </w:t>
      </w:r>
    </w:p>
    <w:p w:rsidR="00B24904" w:rsidRDefault="00DB067C">
      <w:pPr>
        <w:ind w:left="216" w:right="56"/>
      </w:pPr>
      <w:r>
        <w:t xml:space="preserve">Provincial Level </w:t>
      </w:r>
      <w:proofErr w:type="gramStart"/>
      <w:r>
        <w:t>.....................................................................................................(</w:t>
      </w:r>
      <w:proofErr w:type="gramEnd"/>
      <w:r>
        <w:t xml:space="preserve">20 Pts) </w:t>
      </w:r>
    </w:p>
    <w:p w:rsidR="00B24904" w:rsidRDefault="00DB067C">
      <w:pPr>
        <w:spacing w:line="259" w:lineRule="auto"/>
        <w:ind w:left="221" w:right="0" w:firstLine="0"/>
      </w:pPr>
      <w:r>
        <w:t xml:space="preserve"> </w:t>
      </w:r>
    </w:p>
    <w:p w:rsidR="00B24904" w:rsidRDefault="00DB067C">
      <w:pPr>
        <w:ind w:left="216" w:right="56"/>
      </w:pPr>
      <w:r>
        <w:t>Chapter Level</w:t>
      </w:r>
      <w:proofErr w:type="gramStart"/>
      <w:r>
        <w:t>.........................................................................................................(</w:t>
      </w:r>
      <w:proofErr w:type="gramEnd"/>
      <w:r>
        <w:t xml:space="preserve">20 Pts) </w:t>
      </w:r>
    </w:p>
    <w:p w:rsidR="00B24904" w:rsidRDefault="00DB067C">
      <w:pPr>
        <w:spacing w:line="259" w:lineRule="auto"/>
        <w:ind w:left="221" w:right="0" w:firstLine="0"/>
      </w:pPr>
      <w:r>
        <w:t xml:space="preserve"> </w:t>
      </w:r>
    </w:p>
    <w:p w:rsidR="00B24904" w:rsidRDefault="00DB067C">
      <w:pPr>
        <w:ind w:left="216" w:right="56"/>
      </w:pPr>
      <w:r>
        <w:t xml:space="preserve">Contributions should be other than regular dues and assessments made by the nominee to National, Province and his active chapter either monetary or as personal performance in the Fraternity interest (i.e., contributions to National Housing Fund). </w:t>
      </w:r>
    </w:p>
    <w:p w:rsidR="00B24904" w:rsidRDefault="00DB067C">
      <w:pPr>
        <w:spacing w:line="259" w:lineRule="auto"/>
        <w:ind w:left="221" w:right="0" w:firstLine="0"/>
      </w:pPr>
      <w:r>
        <w:t xml:space="preserve"> </w:t>
      </w:r>
    </w:p>
    <w:p w:rsidR="00B24904" w:rsidRDefault="00DB067C">
      <w:pPr>
        <w:spacing w:line="259" w:lineRule="auto"/>
        <w:ind w:left="243" w:right="0" w:firstLine="0"/>
        <w:jc w:val="center"/>
      </w:pPr>
      <w:r>
        <w:rPr>
          <w:u w:val="single" w:color="000000"/>
        </w:rPr>
        <w:t>OTHER OUTSTANDING CONTRIBUTION:</w:t>
      </w:r>
      <w:r>
        <w:t xml:space="preserve"> </w:t>
      </w:r>
    </w:p>
    <w:p w:rsidR="00B24904" w:rsidRDefault="00DB067C">
      <w:pPr>
        <w:spacing w:line="259" w:lineRule="auto"/>
        <w:ind w:left="221" w:right="0" w:firstLine="0"/>
      </w:pPr>
      <w:r>
        <w:t xml:space="preserve"> </w:t>
      </w:r>
    </w:p>
    <w:p w:rsidR="00B24904" w:rsidRDefault="00DB067C">
      <w:pPr>
        <w:ind w:left="216" w:right="56"/>
      </w:pPr>
      <w:r>
        <w:rPr>
          <w:u w:val="single" w:color="000000"/>
        </w:rPr>
        <w:t>College</w:t>
      </w:r>
      <w:proofErr w:type="gramStart"/>
      <w:r>
        <w:t>...................................................................................................................(</w:t>
      </w:r>
      <w:proofErr w:type="gramEnd"/>
      <w:r>
        <w:t xml:space="preserve">10 Pts) </w:t>
      </w:r>
    </w:p>
    <w:p w:rsidR="00B24904" w:rsidRDefault="00DB067C">
      <w:pPr>
        <w:ind w:left="216" w:right="56"/>
      </w:pPr>
      <w:r>
        <w:t xml:space="preserve">Briefly state the nominee’s character held by the campus community and its possible effect upon Fraternity prestige.  (Letters of Appreciation from Campus Officials should be included in addition to newspaper clippings and all other forms of recognition) </w:t>
      </w:r>
    </w:p>
    <w:p w:rsidR="00B24904" w:rsidRDefault="00DB067C">
      <w:pPr>
        <w:spacing w:after="3" w:line="259" w:lineRule="auto"/>
        <w:ind w:left="221" w:right="0" w:firstLine="0"/>
      </w:pPr>
      <w:r>
        <w:t xml:space="preserve"> </w:t>
      </w:r>
    </w:p>
    <w:p w:rsidR="00B24904" w:rsidRDefault="00DB067C">
      <w:pPr>
        <w:ind w:left="216" w:right="56"/>
      </w:pPr>
      <w:r>
        <w:rPr>
          <w:u w:val="single" w:color="000000"/>
        </w:rPr>
        <w:t xml:space="preserve">Civic and/or Community Activity </w:t>
      </w:r>
      <w:proofErr w:type="gramStart"/>
      <w:r>
        <w:t>...........................................................................(</w:t>
      </w:r>
      <w:proofErr w:type="gramEnd"/>
      <w:r>
        <w:t xml:space="preserve">10 Pts) Briefly describe the nominee’s participation in the community.  (This includes membership in community organizations (i.e., Urban League, NAACP) </w:t>
      </w:r>
    </w:p>
    <w:p w:rsidR="00B24904" w:rsidRDefault="00DB067C">
      <w:pPr>
        <w:spacing w:line="259" w:lineRule="auto"/>
        <w:ind w:left="221" w:right="0" w:firstLine="0"/>
      </w:pPr>
      <w:r>
        <w:t xml:space="preserve"> </w:t>
      </w:r>
    </w:p>
    <w:p w:rsidR="00B24904" w:rsidRDefault="00DB067C">
      <w:pPr>
        <w:ind w:left="216" w:right="56"/>
      </w:pPr>
      <w:r>
        <w:rPr>
          <w:u w:val="single" w:color="000000"/>
        </w:rPr>
        <w:t>In Service to Youth</w:t>
      </w:r>
      <w:proofErr w:type="gramStart"/>
      <w:r>
        <w:t>................................................................................................(</w:t>
      </w:r>
      <w:proofErr w:type="gramEnd"/>
      <w:r>
        <w:t xml:space="preserve">10 Pts) </w:t>
      </w:r>
    </w:p>
    <w:p w:rsidR="00B24904" w:rsidRDefault="00DB067C">
      <w:pPr>
        <w:ind w:left="216" w:right="56"/>
      </w:pPr>
      <w:r>
        <w:t xml:space="preserve">Describe the nominee’s participation with the youth in the community.  </w:t>
      </w:r>
    </w:p>
    <w:p w:rsidR="00B24904" w:rsidRDefault="00DB067C">
      <w:pPr>
        <w:spacing w:line="259" w:lineRule="auto"/>
        <w:ind w:left="221" w:right="0" w:firstLine="0"/>
      </w:pPr>
      <w:r>
        <w:t xml:space="preserve"> </w:t>
      </w:r>
    </w:p>
    <w:p w:rsidR="00B24904" w:rsidRDefault="00DB067C">
      <w:pPr>
        <w:ind w:left="216" w:right="56"/>
      </w:pPr>
      <w:r>
        <w:t xml:space="preserve">*Current </w:t>
      </w:r>
      <w:r w:rsidR="00065FAA">
        <w:t xml:space="preserve">“official” </w:t>
      </w:r>
      <w:r>
        <w:t xml:space="preserve">transcript </w:t>
      </w:r>
      <w:bookmarkStart w:id="0" w:name="_GoBack"/>
      <w:bookmarkEnd w:id="0"/>
      <w:r>
        <w:t xml:space="preserve">must be submitted with petition </w:t>
      </w:r>
    </w:p>
    <w:p w:rsidR="00B24904" w:rsidRDefault="00DB067C">
      <w:pPr>
        <w:spacing w:line="259" w:lineRule="auto"/>
        <w:ind w:left="221" w:right="0" w:firstLine="0"/>
      </w:pPr>
      <w:r>
        <w:t xml:space="preserve"> </w:t>
      </w:r>
    </w:p>
    <w:p w:rsidR="00B24904" w:rsidRDefault="00DB067C">
      <w:pPr>
        <w:spacing w:line="259" w:lineRule="auto"/>
        <w:ind w:left="221" w:right="0" w:firstLine="0"/>
      </w:pPr>
      <w:r>
        <w:t xml:space="preserve"> </w:t>
      </w:r>
    </w:p>
    <w:sectPr w:rsidR="00B24904" w:rsidSect="00065FAA">
      <w:pgSz w:w="12240" w:h="15840"/>
      <w:pgMar w:top="1440" w:right="1440" w:bottom="144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42B7B"/>
    <w:multiLevelType w:val="hybridMultilevel"/>
    <w:tmpl w:val="97C03422"/>
    <w:lvl w:ilvl="0" w:tplc="55C86100">
      <w:start w:val="1"/>
      <w:numFmt w:val="upperRoman"/>
      <w:lvlText w:val="%1."/>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EE0B70">
      <w:start w:val="1"/>
      <w:numFmt w:val="bullet"/>
      <w:lvlText w:val="•"/>
      <w:lvlJc w:val="left"/>
      <w:pPr>
        <w:ind w:left="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BA6ADD2">
      <w:start w:val="1"/>
      <w:numFmt w:val="bullet"/>
      <w:lvlText w:val="▪"/>
      <w:lvlJc w:val="left"/>
      <w:pPr>
        <w:ind w:left="15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27CB576">
      <w:start w:val="1"/>
      <w:numFmt w:val="bullet"/>
      <w:lvlText w:val="•"/>
      <w:lvlJc w:val="left"/>
      <w:pPr>
        <w:ind w:left="22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068AA0">
      <w:start w:val="1"/>
      <w:numFmt w:val="bullet"/>
      <w:lvlText w:val="o"/>
      <w:lvlJc w:val="left"/>
      <w:pPr>
        <w:ind w:left="29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2B44CC8">
      <w:start w:val="1"/>
      <w:numFmt w:val="bullet"/>
      <w:lvlText w:val="▪"/>
      <w:lvlJc w:val="left"/>
      <w:pPr>
        <w:ind w:left="36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3ED322">
      <w:start w:val="1"/>
      <w:numFmt w:val="bullet"/>
      <w:lvlText w:val="•"/>
      <w:lvlJc w:val="left"/>
      <w:pPr>
        <w:ind w:left="43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F42F9E">
      <w:start w:val="1"/>
      <w:numFmt w:val="bullet"/>
      <w:lvlText w:val="o"/>
      <w:lvlJc w:val="left"/>
      <w:pPr>
        <w:ind w:left="51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438F40A">
      <w:start w:val="1"/>
      <w:numFmt w:val="bullet"/>
      <w:lvlText w:val="▪"/>
      <w:lvlJc w:val="left"/>
      <w:pPr>
        <w:ind w:left="58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6A87110E"/>
    <w:multiLevelType w:val="hybridMultilevel"/>
    <w:tmpl w:val="D92E46CA"/>
    <w:lvl w:ilvl="0" w:tplc="42B4445C">
      <w:start w:val="1"/>
      <w:numFmt w:val="upperRoman"/>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06E9C">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FC514A">
      <w:start w:val="1"/>
      <w:numFmt w:val="bullet"/>
      <w:lvlText w:val="▪"/>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8C4A1A">
      <w:start w:val="1"/>
      <w:numFmt w:val="bullet"/>
      <w:lvlText w:val="•"/>
      <w:lvlJc w:val="left"/>
      <w:pPr>
        <w:ind w:left="2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B4B3B0">
      <w:start w:val="1"/>
      <w:numFmt w:val="bullet"/>
      <w:lvlText w:val="o"/>
      <w:lvlJc w:val="left"/>
      <w:pPr>
        <w:ind w:left="2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908D44">
      <w:start w:val="1"/>
      <w:numFmt w:val="bullet"/>
      <w:lvlText w:val="▪"/>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360768">
      <w:start w:val="1"/>
      <w:numFmt w:val="bullet"/>
      <w:lvlText w:val="•"/>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C5E26">
      <w:start w:val="1"/>
      <w:numFmt w:val="bullet"/>
      <w:lvlText w:val="o"/>
      <w:lvlJc w:val="left"/>
      <w:pPr>
        <w:ind w:left="5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6EC980">
      <w:start w:val="1"/>
      <w:numFmt w:val="bullet"/>
      <w:lvlText w:val="▪"/>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04"/>
    <w:rsid w:val="00065FAA"/>
    <w:rsid w:val="00B24904"/>
    <w:rsid w:val="00DB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D4ECF-9E4F-47F3-96E0-E8A5218E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92" w:right="46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Award</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dc:title>
  <dc:subject/>
  <dc:creator>Unknown</dc:creator>
  <cp:keywords/>
  <cp:lastModifiedBy>Leon Wilson</cp:lastModifiedBy>
  <cp:revision>3</cp:revision>
  <dcterms:created xsi:type="dcterms:W3CDTF">2015-01-31T18:30:00Z</dcterms:created>
  <dcterms:modified xsi:type="dcterms:W3CDTF">2015-01-31T18:47:00Z</dcterms:modified>
</cp:coreProperties>
</file>